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B84C1" w14:textId="77777777" w:rsidR="00E16919" w:rsidRPr="00E16919" w:rsidRDefault="00E16919" w:rsidP="006F560D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16919">
        <w:rPr>
          <w:rFonts w:ascii="Liberation Serif" w:hAnsi="Liberation Serif" w:cs="Liberation Serif"/>
          <w:b/>
          <w:sz w:val="28"/>
          <w:szCs w:val="28"/>
        </w:rPr>
        <w:t xml:space="preserve">ФИНАНСОВО-ЭКОНОМИЧЕСКОЕ ОБОСНОВАНИЕ </w:t>
      </w:r>
    </w:p>
    <w:p w14:paraId="269F1DC0" w14:textId="7AC6DB53" w:rsidR="00A04F74" w:rsidRPr="001D31DA" w:rsidRDefault="00E16919" w:rsidP="006F560D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E16919">
        <w:rPr>
          <w:rFonts w:ascii="Liberation Serif" w:hAnsi="Liberation Serif" w:cs="Liberation Serif"/>
          <w:sz w:val="28"/>
          <w:szCs w:val="28"/>
        </w:rPr>
        <w:t>к</w:t>
      </w:r>
      <w:r w:rsidRPr="00E16919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006F99">
        <w:rPr>
          <w:rFonts w:ascii="Liberation Serif" w:hAnsi="Liberation Serif" w:cs="Liberation Serif"/>
          <w:b/>
          <w:sz w:val="28"/>
          <w:szCs w:val="28"/>
        </w:rPr>
        <w:t xml:space="preserve">проекту </w:t>
      </w:r>
      <w:r>
        <w:rPr>
          <w:rFonts w:ascii="Liberation Serif" w:hAnsi="Liberation Serif" w:cs="Liberation Serif"/>
          <w:sz w:val="28"/>
          <w:szCs w:val="28"/>
        </w:rPr>
        <w:t>муниципальной программ</w:t>
      </w:r>
      <w:r w:rsidR="00006F99">
        <w:rPr>
          <w:rFonts w:ascii="Liberation Serif" w:hAnsi="Liberation Serif" w:cs="Liberation Serif"/>
          <w:sz w:val="28"/>
          <w:szCs w:val="28"/>
        </w:rPr>
        <w:t>ы</w:t>
      </w:r>
    </w:p>
    <w:p w14:paraId="48918EB2" w14:textId="5CAF781F" w:rsidR="00485352" w:rsidRPr="00485352" w:rsidRDefault="00A04F74" w:rsidP="006F560D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1D31DA">
        <w:rPr>
          <w:rFonts w:ascii="Liberation Serif" w:hAnsi="Liberation Serif" w:cs="Liberation Serif"/>
          <w:sz w:val="28"/>
          <w:szCs w:val="28"/>
        </w:rPr>
        <w:t>«</w:t>
      </w:r>
      <w:r w:rsidR="006F0BA9" w:rsidRPr="006F0BA9">
        <w:rPr>
          <w:rFonts w:ascii="Liberation Serif" w:hAnsi="Liberation Serif" w:cs="Liberation Serif"/>
          <w:sz w:val="28"/>
          <w:szCs w:val="28"/>
        </w:rPr>
        <w:t>Обеспечение общественной безопасности на территории</w:t>
      </w:r>
    </w:p>
    <w:p w14:paraId="56267BF7" w14:textId="131C1CCE" w:rsidR="002643E1" w:rsidRPr="001D31DA" w:rsidRDefault="00485352" w:rsidP="006F560D">
      <w:pPr>
        <w:jc w:val="center"/>
        <w:rPr>
          <w:rFonts w:ascii="Liberation Serif" w:hAnsi="Liberation Serif" w:cs="Liberation Serif"/>
          <w:szCs w:val="28"/>
        </w:rPr>
      </w:pPr>
      <w:r w:rsidRPr="00485352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="00A04F74" w:rsidRPr="001D31DA">
        <w:rPr>
          <w:rFonts w:ascii="Liberation Serif" w:hAnsi="Liberation Serif" w:cs="Liberation Serif"/>
          <w:sz w:val="28"/>
          <w:szCs w:val="28"/>
        </w:rPr>
        <w:t>»</w:t>
      </w:r>
    </w:p>
    <w:p w14:paraId="683ADADC" w14:textId="72698BD6" w:rsidR="008B4F21" w:rsidRPr="001D31DA" w:rsidRDefault="00B609AE" w:rsidP="006F560D">
      <w:pPr>
        <w:pStyle w:val="a3"/>
        <w:ind w:firstLine="720"/>
        <w:rPr>
          <w:rFonts w:ascii="Liberation Serif" w:hAnsi="Liberation Serif" w:cs="Liberation Serif"/>
          <w:szCs w:val="28"/>
        </w:rPr>
      </w:pPr>
      <w:r w:rsidRPr="001D31DA">
        <w:rPr>
          <w:rFonts w:ascii="Liberation Serif" w:hAnsi="Liberation Serif" w:cs="Liberation Serif"/>
          <w:szCs w:val="28"/>
        </w:rPr>
        <w:t xml:space="preserve"> </w:t>
      </w:r>
    </w:p>
    <w:p w14:paraId="32DC4EA5" w14:textId="46FC041B" w:rsidR="0034580E" w:rsidRPr="001C2926" w:rsidRDefault="00E16919" w:rsidP="006F560D">
      <w:pPr>
        <w:pStyle w:val="a3"/>
        <w:ind w:firstLine="720"/>
        <w:rPr>
          <w:rFonts w:ascii="Liberation Serif" w:hAnsi="Liberation Serif" w:cs="Liberation Serif"/>
          <w:szCs w:val="28"/>
        </w:rPr>
      </w:pPr>
      <w:r w:rsidRPr="001C2926">
        <w:rPr>
          <w:rFonts w:ascii="Liberation Serif" w:hAnsi="Liberation Serif" w:cs="Liberation Serif"/>
          <w:szCs w:val="28"/>
        </w:rPr>
        <w:t>В соответствии с Решением Думы от 8 июня 2017 года № 18/14 «Об утверждении «Порядка рассмотрения Думой Арамильского городского округа проектов муниципальных программ и предложений о внесении изменений в муниципальные программы Арамильского городского округа», постановление</w:t>
      </w:r>
      <w:r w:rsidR="001C2926" w:rsidRPr="001C2926">
        <w:rPr>
          <w:rFonts w:ascii="Liberation Serif" w:hAnsi="Liberation Serif" w:cs="Liberation Serif"/>
          <w:szCs w:val="28"/>
        </w:rPr>
        <w:t>м</w:t>
      </w:r>
      <w:r w:rsidRPr="001C2926">
        <w:rPr>
          <w:rFonts w:ascii="Liberation Serif" w:hAnsi="Liberation Serif" w:cs="Liberation Serif"/>
          <w:szCs w:val="28"/>
        </w:rPr>
        <w:t xml:space="preserve"> Администрации Арамильского городского округа от </w:t>
      </w:r>
      <w:r w:rsidR="006F560D">
        <w:rPr>
          <w:rFonts w:ascii="Liberation Serif" w:hAnsi="Liberation Serif" w:cs="Liberation Serif"/>
          <w:szCs w:val="28"/>
        </w:rPr>
        <w:t xml:space="preserve">                          </w:t>
      </w:r>
      <w:r w:rsidRPr="001C2926">
        <w:rPr>
          <w:rFonts w:ascii="Liberation Serif" w:hAnsi="Liberation Serif" w:cs="Liberation Serif"/>
          <w:szCs w:val="28"/>
        </w:rPr>
        <w:t>26 сентября 2013 года № 387 «Об утверждении Порядка формирования и реализации муниципальных программ Арамильского городского округа»</w:t>
      </w:r>
      <w:r w:rsidR="001C2926" w:rsidRPr="001C2926">
        <w:rPr>
          <w:rFonts w:ascii="Liberation Serif" w:hAnsi="Liberation Serif" w:cs="Liberation Serif"/>
          <w:szCs w:val="28"/>
        </w:rPr>
        <w:t>,</w:t>
      </w:r>
      <w:r w:rsidRPr="001C2926">
        <w:t xml:space="preserve"> </w:t>
      </w:r>
      <w:r w:rsidRPr="001C2926">
        <w:rPr>
          <w:rFonts w:ascii="Liberation Serif" w:hAnsi="Liberation Serif" w:cs="Liberation Serif"/>
          <w:szCs w:val="28"/>
        </w:rPr>
        <w:t>на основании</w:t>
      </w:r>
      <w:r w:rsidR="001C2926" w:rsidRPr="001C2926">
        <w:t xml:space="preserve"> </w:t>
      </w:r>
      <w:r w:rsidR="001C2926" w:rsidRPr="001C2926">
        <w:rPr>
          <w:rFonts w:ascii="Liberation Serif" w:hAnsi="Liberation Serif" w:cs="Liberation Serif"/>
          <w:szCs w:val="28"/>
        </w:rPr>
        <w:t>распоряжения Администрации Арамильского городского округа от 07.08.2023 № 56 «Об утверждении Перечня муниципальных программ Арамильского городского округа, подлежащих реализации в 2024-2028 годах» подготовлена муниципальная  программа «</w:t>
      </w:r>
      <w:r w:rsidR="0038328F" w:rsidRPr="0038328F">
        <w:rPr>
          <w:rFonts w:ascii="Liberation Serif" w:hAnsi="Liberation Serif" w:cs="Liberation Serif"/>
          <w:szCs w:val="28"/>
        </w:rPr>
        <w:t>Обеспечение общественной безопасности на территории Арамильского городского округа до 2028 года</w:t>
      </w:r>
      <w:r w:rsidR="001C2926" w:rsidRPr="001C2926">
        <w:rPr>
          <w:rFonts w:ascii="Liberation Serif" w:hAnsi="Liberation Serif" w:cs="Liberation Serif"/>
          <w:szCs w:val="28"/>
        </w:rPr>
        <w:t>» (далее – муниципальная программа).</w:t>
      </w:r>
    </w:p>
    <w:p w14:paraId="6676EEF4" w14:textId="291F4E81" w:rsidR="006F560D" w:rsidRPr="006F560D" w:rsidRDefault="00EB6906" w:rsidP="0038328F">
      <w:pPr>
        <w:pStyle w:val="a3"/>
        <w:ind w:firstLine="720"/>
        <w:rPr>
          <w:rFonts w:ascii="Liberation Serif" w:hAnsi="Liberation Serif" w:cs="Liberation Serif"/>
          <w:szCs w:val="28"/>
        </w:rPr>
      </w:pPr>
      <w:r w:rsidRPr="001D31DA">
        <w:rPr>
          <w:rFonts w:ascii="Liberation Serif" w:hAnsi="Liberation Serif" w:cs="Liberation Serif"/>
          <w:szCs w:val="28"/>
        </w:rPr>
        <w:t xml:space="preserve">Муниципальная программа </w:t>
      </w:r>
      <w:r w:rsidR="006F560D" w:rsidRPr="006F560D">
        <w:rPr>
          <w:rFonts w:ascii="Liberation Serif" w:hAnsi="Liberation Serif" w:cs="Liberation Serif"/>
          <w:szCs w:val="28"/>
        </w:rPr>
        <w:t>разработан</w:t>
      </w:r>
      <w:r w:rsidR="006F560D">
        <w:rPr>
          <w:rFonts w:ascii="Liberation Serif" w:hAnsi="Liberation Serif" w:cs="Liberation Serif"/>
          <w:szCs w:val="28"/>
        </w:rPr>
        <w:t>а</w:t>
      </w:r>
      <w:r w:rsidR="006F560D" w:rsidRPr="006F560D">
        <w:rPr>
          <w:rFonts w:ascii="Liberation Serif" w:hAnsi="Liberation Serif" w:cs="Liberation Serif"/>
          <w:szCs w:val="28"/>
        </w:rPr>
        <w:t xml:space="preserve"> в целях </w:t>
      </w:r>
      <w:r w:rsidR="0038328F" w:rsidRPr="0038328F">
        <w:rPr>
          <w:rFonts w:ascii="Liberation Serif" w:hAnsi="Liberation Serif" w:cs="Liberation Serif"/>
          <w:szCs w:val="28"/>
        </w:rPr>
        <w:t>исполнени</w:t>
      </w:r>
      <w:r w:rsidR="0038328F">
        <w:rPr>
          <w:rFonts w:ascii="Liberation Serif" w:hAnsi="Liberation Serif" w:cs="Liberation Serif"/>
          <w:szCs w:val="28"/>
        </w:rPr>
        <w:t>я</w:t>
      </w:r>
      <w:r w:rsidR="0038328F" w:rsidRPr="0038328F">
        <w:rPr>
          <w:rFonts w:ascii="Liberation Serif" w:hAnsi="Liberation Serif" w:cs="Liberation Serif"/>
          <w:szCs w:val="28"/>
        </w:rPr>
        <w:t xml:space="preserve"> Указа Президента Российской Федерации от 02 июля 2021 года № 400 «О стратегии национальной безопасности Российской Федерац</w:t>
      </w:r>
      <w:r w:rsidR="0038328F">
        <w:rPr>
          <w:rFonts w:ascii="Liberation Serif" w:hAnsi="Liberation Serif" w:cs="Liberation Serif"/>
          <w:szCs w:val="28"/>
        </w:rPr>
        <w:t>ии», Федеральных законов от</w:t>
      </w:r>
      <w:r w:rsidR="0038328F" w:rsidRPr="0038328F">
        <w:rPr>
          <w:rFonts w:ascii="Liberation Serif" w:hAnsi="Liberation Serif" w:cs="Liberation Serif"/>
          <w:szCs w:val="28"/>
        </w:rPr>
        <w:t xml:space="preserve"> 06 октября 2003 года № 131 - ФЗ «Об общих принципах организации местного самоуправления в Российской Федерации», от 12 февраля 1998 года № 28-ФЗ «О гражданской обороне», от 21 декабря 1994 года № 68-ФЗ «О защите населения и территорий от чрезвычайных ситуаций природного и техногенного характера», от 23 июня 2016 года № 182-ФЗ «Об основах системы профилактики правонарушений в Российской Федерации», от                             02 апреля 2014 года № 44-ФЗ «Об участии граждан в охране общественного порядка», постановлений Правительства Российской Федерации, законов Свердловской области, постановлений Правительства Свердловской области, решений Думы Арамильского городского округа, постановлений Администрации Арамильского городского округа, направленных на выполнение вышеуказанных Федеральных законов, а также в соответствии с Уставом Арамильского городского округа.</w:t>
      </w:r>
      <w:r w:rsidR="0038328F">
        <w:rPr>
          <w:rFonts w:ascii="Liberation Serif" w:hAnsi="Liberation Serif" w:cs="Liberation Serif"/>
          <w:szCs w:val="28"/>
        </w:rPr>
        <w:t xml:space="preserve"> </w:t>
      </w:r>
      <w:r w:rsidR="0038328F" w:rsidRPr="0038328F">
        <w:rPr>
          <w:rFonts w:ascii="Liberation Serif" w:hAnsi="Liberation Serif" w:cs="Liberation Serif"/>
          <w:szCs w:val="28"/>
        </w:rPr>
        <w:t>Приоритетной задачей социально-экономического развития Арамильского городского округа, на решение которой направлена Программа, является обеспечение безопасности жизнедеятельности населения и территории Арамильского городского округа.</w:t>
      </w:r>
    </w:p>
    <w:p w14:paraId="278C01D6" w14:textId="77777777" w:rsidR="006F560D" w:rsidRPr="006F560D" w:rsidRDefault="006F560D" w:rsidP="006F560D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6F560D">
        <w:rPr>
          <w:rFonts w:ascii="Liberation Serif" w:hAnsi="Liberation Serif" w:cs="Liberation Serif"/>
          <w:sz w:val="28"/>
          <w:szCs w:val="28"/>
        </w:rPr>
        <w:t>В характеристике муниципальной программы приведены основные проблемы, ограничивающие развитие сельских территорий округа, на решение которых направлена муниципальная программа: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3828"/>
        <w:gridCol w:w="2120"/>
      </w:tblGrid>
      <w:tr w:rsidR="006F560D" w14:paraId="0B79B2E8" w14:textId="77777777" w:rsidTr="0049583F">
        <w:tc>
          <w:tcPr>
            <w:tcW w:w="704" w:type="dxa"/>
          </w:tcPr>
          <w:p w14:paraId="1269BF22" w14:textId="77777777" w:rsidR="006F560D" w:rsidRDefault="006F560D" w:rsidP="006F560D">
            <w:pPr>
              <w:pStyle w:val="a3"/>
              <w:jc w:val="center"/>
              <w:rPr>
                <w:rFonts w:ascii="Liberation Serif" w:hAnsi="Liberation Serif" w:cs="Liberation Serif"/>
                <w:sz w:val="24"/>
                <w:lang w:bidi="ru-RU"/>
              </w:rPr>
            </w:pPr>
            <w:r>
              <w:rPr>
                <w:rFonts w:ascii="Liberation Serif" w:hAnsi="Liberation Serif" w:cs="Liberation Serif"/>
                <w:sz w:val="24"/>
                <w:lang w:bidi="ru-RU"/>
              </w:rPr>
              <w:t>№ п/п</w:t>
            </w:r>
          </w:p>
        </w:tc>
        <w:tc>
          <w:tcPr>
            <w:tcW w:w="2693" w:type="dxa"/>
          </w:tcPr>
          <w:p w14:paraId="7DD63F9C" w14:textId="77777777" w:rsidR="006F560D" w:rsidRDefault="006F560D" w:rsidP="006F560D">
            <w:pPr>
              <w:pStyle w:val="a3"/>
              <w:jc w:val="center"/>
              <w:rPr>
                <w:rFonts w:ascii="Liberation Serif" w:hAnsi="Liberation Serif" w:cs="Liberation Serif"/>
                <w:sz w:val="24"/>
                <w:lang w:bidi="ru-RU"/>
              </w:rPr>
            </w:pPr>
            <w:r>
              <w:rPr>
                <w:rFonts w:ascii="Liberation Serif" w:hAnsi="Liberation Serif" w:cs="Liberation Serif"/>
                <w:sz w:val="24"/>
                <w:lang w:bidi="ru-RU"/>
              </w:rPr>
              <w:t>Наименование проблемы</w:t>
            </w:r>
          </w:p>
        </w:tc>
        <w:tc>
          <w:tcPr>
            <w:tcW w:w="3828" w:type="dxa"/>
          </w:tcPr>
          <w:p w14:paraId="1F532FB9" w14:textId="77777777" w:rsidR="006F560D" w:rsidRDefault="006F560D" w:rsidP="006F560D">
            <w:pPr>
              <w:pStyle w:val="a3"/>
              <w:jc w:val="center"/>
              <w:rPr>
                <w:rFonts w:ascii="Liberation Serif" w:hAnsi="Liberation Serif" w:cs="Liberation Serif"/>
                <w:sz w:val="24"/>
                <w:lang w:bidi="ru-RU"/>
              </w:rPr>
            </w:pPr>
            <w:r>
              <w:rPr>
                <w:rFonts w:ascii="Liberation Serif" w:hAnsi="Liberation Serif" w:cs="Liberation Serif"/>
                <w:sz w:val="24"/>
                <w:lang w:bidi="ru-RU"/>
              </w:rPr>
              <w:t>Пути решения</w:t>
            </w:r>
          </w:p>
        </w:tc>
        <w:tc>
          <w:tcPr>
            <w:tcW w:w="2120" w:type="dxa"/>
          </w:tcPr>
          <w:p w14:paraId="555A7CFC" w14:textId="77777777" w:rsidR="006F560D" w:rsidRDefault="006F560D" w:rsidP="006F560D">
            <w:pPr>
              <w:pStyle w:val="a3"/>
              <w:jc w:val="center"/>
              <w:rPr>
                <w:rFonts w:ascii="Liberation Serif" w:hAnsi="Liberation Serif" w:cs="Liberation Serif"/>
                <w:sz w:val="24"/>
                <w:lang w:bidi="ru-RU"/>
              </w:rPr>
            </w:pPr>
            <w:r>
              <w:rPr>
                <w:rFonts w:ascii="Liberation Serif" w:hAnsi="Liberation Serif" w:cs="Liberation Serif"/>
                <w:sz w:val="24"/>
                <w:lang w:bidi="ru-RU"/>
              </w:rPr>
              <w:t>Объем финансирования, тыс. рублей</w:t>
            </w:r>
          </w:p>
        </w:tc>
      </w:tr>
      <w:tr w:rsidR="006F560D" w14:paraId="49E68E72" w14:textId="77777777" w:rsidTr="0049583F">
        <w:tc>
          <w:tcPr>
            <w:tcW w:w="704" w:type="dxa"/>
          </w:tcPr>
          <w:p w14:paraId="56D11C36" w14:textId="77777777" w:rsidR="006F560D" w:rsidRDefault="006F560D" w:rsidP="006F560D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r>
              <w:rPr>
                <w:rFonts w:ascii="Liberation Serif" w:hAnsi="Liberation Serif" w:cs="Liberation Serif"/>
                <w:sz w:val="24"/>
                <w:lang w:bidi="ru-RU"/>
              </w:rPr>
              <w:t>1</w:t>
            </w:r>
          </w:p>
        </w:tc>
        <w:tc>
          <w:tcPr>
            <w:tcW w:w="2693" w:type="dxa"/>
          </w:tcPr>
          <w:p w14:paraId="49402D63" w14:textId="7C564100" w:rsidR="006F560D" w:rsidRDefault="00A365CC" w:rsidP="008C49D0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r w:rsidRPr="00A365CC">
              <w:rPr>
                <w:rFonts w:ascii="Liberation Serif" w:hAnsi="Liberation Serif" w:cs="Liberation Serif"/>
                <w:sz w:val="24"/>
                <w:lang w:bidi="ru-RU"/>
              </w:rPr>
              <w:t xml:space="preserve">Совершенствование системы </w:t>
            </w:r>
            <w:r w:rsidR="0097742A">
              <w:rPr>
                <w:rFonts w:ascii="Liberation Serif" w:hAnsi="Liberation Serif" w:cs="Liberation Serif"/>
                <w:sz w:val="24"/>
                <w:lang w:bidi="ru-RU"/>
              </w:rPr>
              <w:t xml:space="preserve">оповещения </w:t>
            </w:r>
            <w:r w:rsidRPr="00A365CC">
              <w:rPr>
                <w:rFonts w:ascii="Liberation Serif" w:hAnsi="Liberation Serif" w:cs="Liberation Serif"/>
                <w:sz w:val="24"/>
                <w:lang w:bidi="ru-RU"/>
              </w:rPr>
              <w:t>гражданской обороны</w:t>
            </w:r>
            <w:r w:rsidR="008C49D0">
              <w:rPr>
                <w:rFonts w:ascii="Liberation Serif" w:hAnsi="Liberation Serif" w:cs="Liberation Serif"/>
                <w:sz w:val="24"/>
                <w:lang w:bidi="ru-RU"/>
              </w:rPr>
              <w:t xml:space="preserve"> Арамильского городского округа.</w:t>
            </w:r>
            <w:r w:rsidRPr="00A365CC">
              <w:rPr>
                <w:rFonts w:ascii="Liberation Serif" w:hAnsi="Liberation Serif" w:cs="Liberation Serif"/>
                <w:sz w:val="24"/>
                <w:lang w:bidi="ru-RU"/>
              </w:rPr>
              <w:t xml:space="preserve"> </w:t>
            </w:r>
          </w:p>
          <w:p w14:paraId="2F342AB8" w14:textId="4495FE0E" w:rsidR="008C49D0" w:rsidRDefault="008C49D0" w:rsidP="008C49D0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</w:p>
        </w:tc>
        <w:tc>
          <w:tcPr>
            <w:tcW w:w="3828" w:type="dxa"/>
          </w:tcPr>
          <w:p w14:paraId="38E5F122" w14:textId="1F7AC9A2" w:rsidR="0097742A" w:rsidRDefault="0097742A" w:rsidP="008C49D0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r>
              <w:rPr>
                <w:rFonts w:ascii="Liberation Serif" w:hAnsi="Liberation Serif" w:cs="Liberation Serif"/>
                <w:sz w:val="24"/>
                <w:lang w:bidi="ru-RU"/>
              </w:rPr>
              <w:lastRenderedPageBreak/>
              <w:t>-</w:t>
            </w:r>
            <w:r w:rsidR="0038328F" w:rsidRPr="0038328F">
              <w:rPr>
                <w:rFonts w:ascii="Liberation Serif" w:hAnsi="Liberation Serif" w:cs="Liberation Serif"/>
                <w:sz w:val="24"/>
                <w:lang w:bidi="ru-RU"/>
              </w:rPr>
              <w:t xml:space="preserve">продолжить модернизацию системы оповещения гражданской обороны. Подключение двух систем оповещения (на гидротехническом сооружении </w:t>
            </w:r>
            <w:r w:rsidR="0038328F" w:rsidRPr="0038328F">
              <w:rPr>
                <w:rFonts w:ascii="Liberation Serif" w:hAnsi="Liberation Serif" w:cs="Liberation Serif"/>
                <w:sz w:val="24"/>
                <w:lang w:bidi="ru-RU"/>
              </w:rPr>
              <w:lastRenderedPageBreak/>
              <w:t>Арамильского водохранилища и здании муниципального автономного учреждения дополнительного образования «Детско-юношеская спортивная школа «Дельфин»)</w:t>
            </w:r>
            <w:r w:rsidR="008C49D0">
              <w:rPr>
                <w:rFonts w:ascii="Liberation Serif" w:hAnsi="Liberation Serif" w:cs="Liberation Serif"/>
                <w:sz w:val="24"/>
                <w:lang w:bidi="ru-RU"/>
              </w:rPr>
              <w:t>.</w:t>
            </w:r>
          </w:p>
        </w:tc>
        <w:tc>
          <w:tcPr>
            <w:tcW w:w="2120" w:type="dxa"/>
          </w:tcPr>
          <w:p w14:paraId="68606B08" w14:textId="77777777" w:rsidR="006F560D" w:rsidRDefault="006F560D" w:rsidP="006F560D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r>
              <w:rPr>
                <w:rFonts w:ascii="Liberation Serif" w:hAnsi="Liberation Serif" w:cs="Liberation Serif"/>
                <w:sz w:val="24"/>
                <w:lang w:bidi="ru-RU"/>
              </w:rPr>
              <w:lastRenderedPageBreak/>
              <w:t>всего:</w:t>
            </w:r>
          </w:p>
          <w:p w14:paraId="021152C3" w14:textId="092635E0" w:rsidR="006F560D" w:rsidRDefault="00AE5A19" w:rsidP="006F560D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r>
              <w:rPr>
                <w:rFonts w:ascii="Liberation Serif" w:hAnsi="Liberation Serif" w:cs="Liberation Serif"/>
                <w:sz w:val="24"/>
                <w:lang w:bidi="ru-RU"/>
              </w:rPr>
              <w:t>5184,00</w:t>
            </w:r>
            <w:r w:rsidR="0097742A" w:rsidRPr="0097742A">
              <w:rPr>
                <w:rFonts w:ascii="Liberation Serif" w:hAnsi="Liberation Serif" w:cs="Liberation Serif"/>
                <w:sz w:val="24"/>
                <w:lang w:bidi="ru-RU"/>
              </w:rPr>
              <w:t xml:space="preserve"> </w:t>
            </w:r>
            <w:r w:rsidR="006F560D">
              <w:rPr>
                <w:rFonts w:ascii="Liberation Serif" w:hAnsi="Liberation Serif" w:cs="Liberation Serif"/>
                <w:sz w:val="24"/>
                <w:lang w:bidi="ru-RU"/>
              </w:rPr>
              <w:t>местный бюджет:</w:t>
            </w:r>
          </w:p>
          <w:p w14:paraId="6DA0B903" w14:textId="19ED857B" w:rsidR="006F560D" w:rsidRDefault="00AE5A19" w:rsidP="00314DBB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r w:rsidRPr="00AE5A19">
              <w:rPr>
                <w:rFonts w:ascii="Liberation Serif" w:hAnsi="Liberation Serif" w:cs="Liberation Serif"/>
                <w:sz w:val="24"/>
                <w:lang w:bidi="ru-RU"/>
              </w:rPr>
              <w:t>5184,00</w:t>
            </w:r>
          </w:p>
        </w:tc>
      </w:tr>
      <w:tr w:rsidR="006F560D" w14:paraId="5785A33D" w14:textId="77777777" w:rsidTr="0049583F">
        <w:tc>
          <w:tcPr>
            <w:tcW w:w="704" w:type="dxa"/>
          </w:tcPr>
          <w:p w14:paraId="2CF37A9D" w14:textId="77777777" w:rsidR="006F560D" w:rsidRDefault="006F560D" w:rsidP="006F560D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r>
              <w:rPr>
                <w:rFonts w:ascii="Liberation Serif" w:hAnsi="Liberation Serif" w:cs="Liberation Serif"/>
                <w:sz w:val="24"/>
                <w:lang w:bidi="ru-RU"/>
              </w:rPr>
              <w:t>2</w:t>
            </w:r>
          </w:p>
        </w:tc>
        <w:tc>
          <w:tcPr>
            <w:tcW w:w="2693" w:type="dxa"/>
          </w:tcPr>
          <w:p w14:paraId="3B24B136" w14:textId="1A678A80" w:rsidR="006F560D" w:rsidRDefault="0065443B" w:rsidP="006F560D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r>
              <w:rPr>
                <w:rFonts w:ascii="Liberation Serif" w:hAnsi="Liberation Serif" w:cs="Liberation Serif"/>
                <w:sz w:val="24"/>
                <w:lang w:bidi="ru-RU"/>
              </w:rPr>
              <w:t>Состояние</w:t>
            </w:r>
            <w:r w:rsidRPr="0065443B">
              <w:rPr>
                <w:rFonts w:ascii="Liberation Serif" w:hAnsi="Liberation Serif" w:cs="Liberation Serif"/>
                <w:sz w:val="24"/>
                <w:lang w:bidi="ru-RU"/>
              </w:rPr>
              <w:t xml:space="preserve"> наружных источников пожарного водоснабжения, показали, что обеспеченность территории Арамильского городского округа наружными источниками пожарного водоснабжения является неудовлетворительной</w:t>
            </w:r>
          </w:p>
        </w:tc>
        <w:tc>
          <w:tcPr>
            <w:tcW w:w="3828" w:type="dxa"/>
          </w:tcPr>
          <w:p w14:paraId="70648FCB" w14:textId="252A620A" w:rsidR="006F560D" w:rsidRDefault="0065443B" w:rsidP="006F560D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r w:rsidRPr="0065443B">
              <w:rPr>
                <w:rFonts w:ascii="Liberation Serif" w:hAnsi="Liberation Serif" w:cs="Liberation Serif"/>
                <w:sz w:val="24"/>
                <w:lang w:bidi="ru-RU"/>
              </w:rPr>
              <w:t>- необходимость дальнейшего развития водопроводных сетей с установкой пожарных гидрантов (3-6 пожарных гидрантов в год).</w:t>
            </w:r>
          </w:p>
        </w:tc>
        <w:tc>
          <w:tcPr>
            <w:tcW w:w="2120" w:type="dxa"/>
          </w:tcPr>
          <w:p w14:paraId="5CED5F8C" w14:textId="77777777" w:rsidR="006F560D" w:rsidRPr="00DF20E5" w:rsidRDefault="006F560D" w:rsidP="006F560D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bookmarkStart w:id="0" w:name="_Hlk150323060"/>
            <w:r w:rsidRPr="00DF20E5">
              <w:rPr>
                <w:rFonts w:ascii="Liberation Serif" w:hAnsi="Liberation Serif" w:cs="Liberation Serif"/>
                <w:sz w:val="24"/>
                <w:lang w:bidi="ru-RU"/>
              </w:rPr>
              <w:t>всего:</w:t>
            </w:r>
          </w:p>
          <w:p w14:paraId="5F593948" w14:textId="629397D8" w:rsidR="008C49D0" w:rsidRDefault="0065443B" w:rsidP="006F560D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r w:rsidRPr="0065443B">
              <w:rPr>
                <w:rFonts w:ascii="Liberation Serif" w:hAnsi="Liberation Serif" w:cs="Liberation Serif"/>
                <w:sz w:val="24"/>
                <w:lang w:bidi="ru-RU"/>
              </w:rPr>
              <w:t>843</w:t>
            </w:r>
            <w:r w:rsidR="00314DBB">
              <w:rPr>
                <w:rFonts w:ascii="Liberation Serif" w:hAnsi="Liberation Serif" w:cs="Liberation Serif"/>
                <w:sz w:val="24"/>
                <w:lang w:bidi="ru-RU"/>
              </w:rPr>
              <w:t>,</w:t>
            </w:r>
            <w:r w:rsidRPr="0065443B">
              <w:rPr>
                <w:rFonts w:ascii="Liberation Serif" w:hAnsi="Liberation Serif" w:cs="Liberation Serif"/>
                <w:sz w:val="24"/>
                <w:lang w:bidi="ru-RU"/>
              </w:rPr>
              <w:t>030</w:t>
            </w:r>
          </w:p>
          <w:p w14:paraId="13D0AFAA" w14:textId="7255C451" w:rsidR="006F560D" w:rsidRPr="00DF20E5" w:rsidRDefault="006F560D" w:rsidP="006F560D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r w:rsidRPr="00DF20E5">
              <w:rPr>
                <w:rFonts w:ascii="Liberation Serif" w:hAnsi="Liberation Serif" w:cs="Liberation Serif"/>
                <w:sz w:val="24"/>
                <w:lang w:bidi="ru-RU"/>
              </w:rPr>
              <w:t>местный бюджет:</w:t>
            </w:r>
          </w:p>
          <w:p w14:paraId="47EFD9DC" w14:textId="4E7F4018" w:rsidR="006F560D" w:rsidRDefault="0065443B" w:rsidP="00314DBB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r w:rsidRPr="0065443B">
              <w:rPr>
                <w:rFonts w:ascii="Liberation Serif" w:hAnsi="Liberation Serif" w:cs="Liberation Serif"/>
                <w:sz w:val="24"/>
                <w:lang w:bidi="ru-RU"/>
              </w:rPr>
              <w:t>843</w:t>
            </w:r>
            <w:r w:rsidR="00314DBB">
              <w:rPr>
                <w:rFonts w:ascii="Liberation Serif" w:hAnsi="Liberation Serif" w:cs="Liberation Serif"/>
                <w:sz w:val="24"/>
                <w:lang w:bidi="ru-RU"/>
              </w:rPr>
              <w:t>,</w:t>
            </w:r>
            <w:r w:rsidRPr="0065443B">
              <w:rPr>
                <w:rFonts w:ascii="Liberation Serif" w:hAnsi="Liberation Serif" w:cs="Liberation Serif"/>
                <w:sz w:val="24"/>
                <w:lang w:bidi="ru-RU"/>
              </w:rPr>
              <w:t>030</w:t>
            </w:r>
            <w:bookmarkEnd w:id="0"/>
          </w:p>
        </w:tc>
      </w:tr>
      <w:tr w:rsidR="006F560D" w14:paraId="5B89FC90" w14:textId="77777777" w:rsidTr="0049583F">
        <w:tc>
          <w:tcPr>
            <w:tcW w:w="704" w:type="dxa"/>
          </w:tcPr>
          <w:p w14:paraId="3CD43E97" w14:textId="77777777" w:rsidR="006F560D" w:rsidRDefault="006F560D" w:rsidP="006F560D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r>
              <w:rPr>
                <w:rFonts w:ascii="Liberation Serif" w:hAnsi="Liberation Serif" w:cs="Liberation Serif"/>
                <w:sz w:val="24"/>
                <w:lang w:bidi="ru-RU"/>
              </w:rPr>
              <w:t>3</w:t>
            </w:r>
          </w:p>
        </w:tc>
        <w:tc>
          <w:tcPr>
            <w:tcW w:w="2693" w:type="dxa"/>
          </w:tcPr>
          <w:p w14:paraId="3572021E" w14:textId="1118269A" w:rsidR="006F560D" w:rsidRDefault="00AE5A19" w:rsidP="00AE5A19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r w:rsidRPr="00AE5A19">
              <w:rPr>
                <w:rFonts w:ascii="Liberation Serif" w:hAnsi="Liberation Serif" w:cs="Liberation Serif"/>
                <w:sz w:val="24"/>
                <w:lang w:bidi="ru-RU"/>
              </w:rPr>
              <w:t>Сохраняе</w:t>
            </w:r>
            <w:r>
              <w:rPr>
                <w:rFonts w:ascii="Liberation Serif" w:hAnsi="Liberation Serif" w:cs="Liberation Serif"/>
                <w:sz w:val="24"/>
                <w:lang w:bidi="ru-RU"/>
              </w:rPr>
              <w:t>тся</w:t>
            </w:r>
            <w:r w:rsidRPr="00AE5A19">
              <w:rPr>
                <w:rFonts w:ascii="Liberation Serif" w:hAnsi="Liberation Serif" w:cs="Liberation Serif"/>
                <w:sz w:val="24"/>
                <w:lang w:bidi="ru-RU"/>
              </w:rPr>
              <w:t xml:space="preserve"> опасност</w:t>
            </w:r>
            <w:r>
              <w:rPr>
                <w:rFonts w:ascii="Liberation Serif" w:hAnsi="Liberation Serif" w:cs="Liberation Serif"/>
                <w:sz w:val="24"/>
                <w:lang w:bidi="ru-RU"/>
              </w:rPr>
              <w:t>ь</w:t>
            </w:r>
            <w:r w:rsidRPr="00AE5A19">
              <w:rPr>
                <w:rFonts w:ascii="Liberation Serif" w:hAnsi="Liberation Serif" w:cs="Liberation Serif"/>
                <w:sz w:val="24"/>
                <w:lang w:bidi="ru-RU"/>
              </w:rPr>
              <w:t xml:space="preserve"> совершения международными террористическими организациями</w:t>
            </w:r>
            <w:r w:rsidRPr="00AE5A19">
              <w:rPr>
                <w:rFonts w:ascii="Liberation Serif" w:hAnsi="Liberation Serif" w:cs="Liberation Serif"/>
                <w:sz w:val="24"/>
                <w:lang w:bidi="ru-RU"/>
              </w:rPr>
              <w:tab/>
              <w:t xml:space="preserve"> террористических актов с использованием взрывных устройств и террористов-смертников на потенциально опасном объекте гидротехническое сооружение Арамильского водохранилища и в местах массового пребывания людей;</w:t>
            </w:r>
          </w:p>
        </w:tc>
        <w:tc>
          <w:tcPr>
            <w:tcW w:w="3828" w:type="dxa"/>
          </w:tcPr>
          <w:p w14:paraId="7C97A975" w14:textId="43F4BC4F" w:rsidR="006F560D" w:rsidRDefault="00AE5A19" w:rsidP="006F560D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r w:rsidRPr="00AE5A19">
              <w:rPr>
                <w:rFonts w:ascii="Liberation Serif" w:hAnsi="Liberation Serif" w:cs="Liberation Serif"/>
                <w:sz w:val="24"/>
                <w:lang w:bidi="ru-RU"/>
              </w:rPr>
              <w:t xml:space="preserve">Проектирование и строительство системы видеонаблюдения по ситуационному </w:t>
            </w:r>
            <w:r w:rsidR="008C49D0" w:rsidRPr="00AE5A19">
              <w:rPr>
                <w:rFonts w:ascii="Liberation Serif" w:hAnsi="Liberation Serif" w:cs="Liberation Serif"/>
                <w:sz w:val="24"/>
                <w:lang w:bidi="ru-RU"/>
              </w:rPr>
              <w:t>принципу (</w:t>
            </w:r>
            <w:r w:rsidRPr="00AE5A19">
              <w:rPr>
                <w:rFonts w:ascii="Liberation Serif" w:hAnsi="Liberation Serif" w:cs="Liberation Serif"/>
                <w:sz w:val="24"/>
                <w:lang w:bidi="ru-RU"/>
              </w:rPr>
              <w:t>контроль за текущей обстановкой)</w:t>
            </w:r>
            <w:r>
              <w:rPr>
                <w:rFonts w:ascii="Liberation Serif" w:hAnsi="Liberation Serif" w:cs="Liberation Serif"/>
                <w:sz w:val="24"/>
                <w:lang w:bidi="ru-RU"/>
              </w:rPr>
              <w:t>;</w:t>
            </w:r>
          </w:p>
          <w:p w14:paraId="5BA27CBA" w14:textId="6CA59ADC" w:rsidR="00AE5A19" w:rsidRDefault="00AE5A19" w:rsidP="006F560D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r w:rsidRPr="00AE5A19">
              <w:rPr>
                <w:rFonts w:ascii="Liberation Serif" w:hAnsi="Liberation Serif" w:cs="Liberation Serif"/>
                <w:sz w:val="24"/>
                <w:lang w:bidi="ru-RU"/>
              </w:rPr>
              <w:t xml:space="preserve">Проведение информационной кампании, направленной </w:t>
            </w:r>
            <w:r w:rsidR="008C49D0" w:rsidRPr="00AE5A19">
              <w:rPr>
                <w:rFonts w:ascii="Liberation Serif" w:hAnsi="Liberation Serif" w:cs="Liberation Serif"/>
                <w:sz w:val="24"/>
                <w:lang w:bidi="ru-RU"/>
              </w:rPr>
              <w:t>на профилактику</w:t>
            </w:r>
            <w:r w:rsidRPr="00AE5A19">
              <w:rPr>
                <w:rFonts w:ascii="Liberation Serif" w:hAnsi="Liberation Serif" w:cs="Liberation Serif"/>
                <w:sz w:val="24"/>
                <w:lang w:bidi="ru-RU"/>
              </w:rPr>
              <w:t xml:space="preserve"> правонарушений, экстремистских проявлений и терроризма</w:t>
            </w:r>
            <w:r>
              <w:rPr>
                <w:rFonts w:ascii="Liberation Serif" w:hAnsi="Liberation Serif" w:cs="Liberation Serif"/>
                <w:sz w:val="24"/>
                <w:lang w:bidi="ru-RU"/>
              </w:rPr>
              <w:t>;</w:t>
            </w:r>
          </w:p>
          <w:p w14:paraId="3DDE7A08" w14:textId="089A4FCD" w:rsidR="00AE5A19" w:rsidRDefault="00AE5A19" w:rsidP="006F560D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r w:rsidRPr="00AE5A19">
              <w:rPr>
                <w:rFonts w:ascii="Liberation Serif" w:hAnsi="Liberation Serif" w:cs="Liberation Serif"/>
                <w:sz w:val="24"/>
                <w:lang w:bidi="ru-RU"/>
              </w:rPr>
              <w:t>Профилактика правонарушений в общественных местах и на улицах</w:t>
            </w:r>
            <w:r>
              <w:rPr>
                <w:rFonts w:ascii="Liberation Serif" w:hAnsi="Liberation Serif" w:cs="Liberation Serif"/>
                <w:sz w:val="24"/>
                <w:lang w:bidi="ru-RU"/>
              </w:rPr>
              <w:t>;</w:t>
            </w:r>
          </w:p>
        </w:tc>
        <w:tc>
          <w:tcPr>
            <w:tcW w:w="2120" w:type="dxa"/>
          </w:tcPr>
          <w:p w14:paraId="61146BE4" w14:textId="77777777" w:rsidR="00AE5A19" w:rsidRPr="00AE5A19" w:rsidRDefault="00AE5A19" w:rsidP="00AE5A19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r w:rsidRPr="00AE5A19">
              <w:rPr>
                <w:rFonts w:ascii="Liberation Serif" w:hAnsi="Liberation Serif" w:cs="Liberation Serif"/>
                <w:sz w:val="24"/>
                <w:lang w:bidi="ru-RU"/>
              </w:rPr>
              <w:t>всего:</w:t>
            </w:r>
          </w:p>
          <w:p w14:paraId="396B714F" w14:textId="107C96BF" w:rsidR="008C49D0" w:rsidRDefault="008C49D0" w:rsidP="00AE5A19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r>
              <w:rPr>
                <w:rFonts w:ascii="Liberation Serif" w:hAnsi="Liberation Serif" w:cs="Liberation Serif"/>
                <w:sz w:val="24"/>
                <w:lang w:bidi="ru-RU"/>
              </w:rPr>
              <w:t>3296</w:t>
            </w:r>
            <w:r w:rsidR="00314DBB">
              <w:rPr>
                <w:rFonts w:ascii="Liberation Serif" w:hAnsi="Liberation Serif" w:cs="Liberation Serif"/>
                <w:sz w:val="24"/>
                <w:lang w:bidi="ru-RU"/>
              </w:rPr>
              <w:t>,</w:t>
            </w:r>
            <w:r>
              <w:rPr>
                <w:rFonts w:ascii="Liberation Serif" w:hAnsi="Liberation Serif" w:cs="Liberation Serif"/>
                <w:sz w:val="24"/>
                <w:lang w:bidi="ru-RU"/>
              </w:rPr>
              <w:t>1,00</w:t>
            </w:r>
          </w:p>
          <w:p w14:paraId="677BEB9C" w14:textId="7CF761AF" w:rsidR="00AE5A19" w:rsidRPr="00AE5A19" w:rsidRDefault="00AE5A19" w:rsidP="00AE5A19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r w:rsidRPr="00AE5A19">
              <w:rPr>
                <w:rFonts w:ascii="Liberation Serif" w:hAnsi="Liberation Serif" w:cs="Liberation Serif"/>
                <w:sz w:val="24"/>
                <w:lang w:bidi="ru-RU"/>
              </w:rPr>
              <w:t>местный бюджет:</w:t>
            </w:r>
          </w:p>
          <w:p w14:paraId="1AFC4905" w14:textId="4C3B91A8" w:rsidR="006F560D" w:rsidRDefault="008C49D0" w:rsidP="00314DBB">
            <w:pPr>
              <w:pStyle w:val="a3"/>
              <w:rPr>
                <w:rFonts w:ascii="Liberation Serif" w:hAnsi="Liberation Serif" w:cs="Liberation Serif"/>
                <w:sz w:val="24"/>
                <w:lang w:bidi="ru-RU"/>
              </w:rPr>
            </w:pPr>
            <w:r w:rsidRPr="008C49D0">
              <w:rPr>
                <w:rFonts w:ascii="Liberation Serif" w:hAnsi="Liberation Serif" w:cs="Liberation Serif"/>
                <w:sz w:val="24"/>
                <w:lang w:bidi="ru-RU"/>
              </w:rPr>
              <w:t>3296</w:t>
            </w:r>
            <w:r w:rsidR="00314DBB">
              <w:rPr>
                <w:rFonts w:ascii="Liberation Serif" w:hAnsi="Liberation Serif" w:cs="Liberation Serif"/>
                <w:sz w:val="24"/>
                <w:lang w:bidi="ru-RU"/>
              </w:rPr>
              <w:t>,</w:t>
            </w:r>
            <w:r w:rsidRPr="008C49D0">
              <w:rPr>
                <w:rFonts w:ascii="Liberation Serif" w:hAnsi="Liberation Serif" w:cs="Liberation Serif"/>
                <w:sz w:val="24"/>
                <w:lang w:bidi="ru-RU"/>
              </w:rPr>
              <w:t>1</w:t>
            </w:r>
            <w:bookmarkStart w:id="1" w:name="_GoBack"/>
            <w:bookmarkEnd w:id="1"/>
            <w:r w:rsidRPr="008C49D0">
              <w:rPr>
                <w:rFonts w:ascii="Liberation Serif" w:hAnsi="Liberation Serif" w:cs="Liberation Serif"/>
                <w:sz w:val="24"/>
                <w:lang w:bidi="ru-RU"/>
              </w:rPr>
              <w:t>,00</w:t>
            </w:r>
          </w:p>
        </w:tc>
      </w:tr>
    </w:tbl>
    <w:p w14:paraId="412F3ACB" w14:textId="77777777" w:rsidR="006F560D" w:rsidRPr="006F560D" w:rsidRDefault="006F560D" w:rsidP="006F560D">
      <w:pPr>
        <w:pStyle w:val="a5"/>
        <w:spacing w:after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</w:p>
    <w:p w14:paraId="6F6CB4C1" w14:textId="0B0CC7FE" w:rsidR="006F560D" w:rsidRPr="006F560D" w:rsidRDefault="006F560D" w:rsidP="006F560D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6F560D">
        <w:rPr>
          <w:rFonts w:ascii="Liberation Serif" w:hAnsi="Liberation Serif" w:cs="Liberation Serif"/>
          <w:sz w:val="28"/>
          <w:szCs w:val="28"/>
        </w:rPr>
        <w:t>Перечень мероприятий муниципальной программы будет дополняться объектами по мере формирования проектной документации</w:t>
      </w:r>
      <w:r w:rsidR="00E3191A">
        <w:rPr>
          <w:rFonts w:ascii="Liberation Serif" w:hAnsi="Liberation Serif" w:cs="Liberation Serif"/>
          <w:sz w:val="28"/>
          <w:szCs w:val="28"/>
        </w:rPr>
        <w:t>, а также эффективного участия в отборах по государственным программам</w:t>
      </w:r>
      <w:r w:rsidRPr="006F560D">
        <w:rPr>
          <w:rFonts w:ascii="Liberation Serif" w:hAnsi="Liberation Serif" w:cs="Liberation Serif"/>
          <w:sz w:val="28"/>
          <w:szCs w:val="28"/>
        </w:rPr>
        <w:t>.</w:t>
      </w:r>
    </w:p>
    <w:p w14:paraId="385F5543" w14:textId="77777777" w:rsidR="006F560D" w:rsidRPr="006F560D" w:rsidRDefault="006F560D" w:rsidP="006F560D">
      <w:pPr>
        <w:pStyle w:val="a5"/>
        <w:spacing w:after="0"/>
        <w:ind w:left="0" w:firstLine="72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C56BCA3" w14:textId="3C2C1F73" w:rsidR="006F560D" w:rsidRPr="006F560D" w:rsidRDefault="006F560D" w:rsidP="006F560D">
      <w:pPr>
        <w:pStyle w:val="a5"/>
        <w:spacing w:after="0"/>
        <w:ind w:left="0" w:firstLine="72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F560D">
        <w:rPr>
          <w:rFonts w:ascii="Liberation Serif" w:hAnsi="Liberation Serif" w:cs="Liberation Serif"/>
          <w:b/>
          <w:sz w:val="28"/>
          <w:szCs w:val="28"/>
        </w:rPr>
        <w:t>Прогноз социально-экономического и иных последствий принятия проекта Решения Думы</w:t>
      </w:r>
    </w:p>
    <w:p w14:paraId="668F9620" w14:textId="601E5F94" w:rsidR="006F560D" w:rsidRPr="006F560D" w:rsidRDefault="006F560D" w:rsidP="006F560D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6F560D">
        <w:rPr>
          <w:rFonts w:ascii="Liberation Serif" w:hAnsi="Liberation Serif" w:cs="Liberation Serif"/>
          <w:sz w:val="28"/>
          <w:szCs w:val="28"/>
        </w:rPr>
        <w:t>Проект Решения Думы Арамильского городского округа подготовлен в соответствии с действующим законодательством и направлен на</w:t>
      </w:r>
      <w:r w:rsidR="008C49D0">
        <w:rPr>
          <w:rFonts w:ascii="Liberation Serif" w:hAnsi="Liberation Serif" w:cs="Liberation Serif"/>
          <w:sz w:val="28"/>
          <w:szCs w:val="28"/>
        </w:rPr>
        <w:t xml:space="preserve"> решение вопросов по </w:t>
      </w:r>
      <w:r w:rsidR="008C49D0" w:rsidRPr="006F560D">
        <w:rPr>
          <w:rFonts w:ascii="Liberation Serif" w:hAnsi="Liberation Serif" w:cs="Liberation Serif"/>
          <w:sz w:val="28"/>
          <w:szCs w:val="28"/>
        </w:rPr>
        <w:t>обеспечению</w:t>
      </w:r>
      <w:r w:rsidR="008C49D0" w:rsidRPr="008C49D0">
        <w:rPr>
          <w:rFonts w:ascii="Liberation Serif" w:hAnsi="Liberation Serif" w:cs="Liberation Serif"/>
          <w:sz w:val="28"/>
          <w:szCs w:val="28"/>
        </w:rPr>
        <w:t xml:space="preserve"> безопасности жизнедеятельности населения и территории Арамильского городского округа</w:t>
      </w:r>
      <w:r w:rsidR="008C49D0">
        <w:rPr>
          <w:rFonts w:ascii="Liberation Serif" w:hAnsi="Liberation Serif" w:cs="Liberation Serif"/>
          <w:sz w:val="28"/>
          <w:szCs w:val="28"/>
        </w:rPr>
        <w:t xml:space="preserve">, </w:t>
      </w:r>
      <w:r w:rsidRPr="006F560D">
        <w:rPr>
          <w:rFonts w:ascii="Liberation Serif" w:hAnsi="Liberation Serif" w:cs="Liberation Serif"/>
          <w:sz w:val="28"/>
          <w:szCs w:val="28"/>
        </w:rPr>
        <w:t>создание комфортного проживания и улучшения качества жизни граждан</w:t>
      </w:r>
      <w:r w:rsidR="008C49D0">
        <w:rPr>
          <w:rFonts w:ascii="Liberation Serif" w:hAnsi="Liberation Serif" w:cs="Liberation Serif"/>
          <w:sz w:val="28"/>
          <w:szCs w:val="28"/>
        </w:rPr>
        <w:t>.</w:t>
      </w:r>
      <w:r w:rsidRPr="006F560D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2D7F2C75" w14:textId="77777777" w:rsidR="006F560D" w:rsidRPr="006F560D" w:rsidRDefault="006F560D" w:rsidP="006F560D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sz w:val="28"/>
          <w:szCs w:val="28"/>
        </w:rPr>
      </w:pPr>
    </w:p>
    <w:p w14:paraId="02D94E63" w14:textId="2BD38798" w:rsidR="006F560D" w:rsidRPr="006F560D" w:rsidRDefault="006F560D" w:rsidP="006F560D">
      <w:pPr>
        <w:pStyle w:val="a5"/>
        <w:spacing w:after="0"/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F560D">
        <w:rPr>
          <w:rFonts w:ascii="Liberation Serif" w:hAnsi="Liberation Serif" w:cs="Liberation Serif"/>
          <w:b/>
          <w:sz w:val="28"/>
          <w:szCs w:val="28"/>
        </w:rPr>
        <w:t>Финансово-экономическое обоснование проекта Решения Думы</w:t>
      </w:r>
    </w:p>
    <w:p w14:paraId="630BCA25" w14:textId="1ACBC56F" w:rsidR="00287442" w:rsidRDefault="006F560D" w:rsidP="000F7B0F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6F560D">
        <w:rPr>
          <w:rFonts w:ascii="Liberation Serif" w:hAnsi="Liberation Serif" w:cs="Liberation Serif"/>
          <w:sz w:val="28"/>
          <w:szCs w:val="28"/>
        </w:rPr>
        <w:lastRenderedPageBreak/>
        <w:t xml:space="preserve">Для принятия Проекта Решения Думы Арамильского городского округа необходимо предусмотреть в бюджете </w:t>
      </w:r>
      <w:r w:rsidR="00287442" w:rsidRPr="00287442">
        <w:rPr>
          <w:rFonts w:ascii="Liberation Serif" w:hAnsi="Liberation Serif" w:cs="Liberation Serif"/>
          <w:sz w:val="28"/>
          <w:szCs w:val="28"/>
        </w:rPr>
        <w:t xml:space="preserve">на 2024-2028 годы финансовые затраты в объеме </w:t>
      </w:r>
      <w:r w:rsidR="008C49D0">
        <w:rPr>
          <w:rFonts w:ascii="Liberation Serif" w:hAnsi="Liberation Serif" w:cs="Liberation Serif"/>
          <w:sz w:val="28"/>
          <w:szCs w:val="28"/>
        </w:rPr>
        <w:t>88601,20</w:t>
      </w:r>
      <w:r w:rsidR="00287442" w:rsidRPr="00287442">
        <w:rPr>
          <w:rFonts w:ascii="Liberation Serif" w:hAnsi="Liberation Serif" w:cs="Liberation Serif"/>
          <w:sz w:val="28"/>
          <w:szCs w:val="28"/>
        </w:rPr>
        <w:t xml:space="preserve"> тысяч рублей</w:t>
      </w:r>
      <w:r w:rsidR="00287442">
        <w:rPr>
          <w:rFonts w:ascii="Liberation Serif" w:hAnsi="Liberation Serif" w:cs="Liberation Serif"/>
          <w:sz w:val="28"/>
          <w:szCs w:val="28"/>
        </w:rPr>
        <w:t>, в том числе</w:t>
      </w:r>
      <w:r w:rsidR="00287442" w:rsidRPr="00287442">
        <w:rPr>
          <w:rFonts w:ascii="Liberation Serif" w:hAnsi="Liberation Serif" w:cs="Liberation Serif"/>
          <w:sz w:val="28"/>
          <w:szCs w:val="28"/>
        </w:rPr>
        <w:t xml:space="preserve"> </w:t>
      </w:r>
      <w:r w:rsidRPr="006F560D">
        <w:rPr>
          <w:rFonts w:ascii="Liberation Serif" w:hAnsi="Liberation Serif" w:cs="Liberation Serif"/>
          <w:sz w:val="28"/>
          <w:szCs w:val="28"/>
        </w:rPr>
        <w:t xml:space="preserve">на 2024 год </w:t>
      </w:r>
      <w:r w:rsidR="008C49D0">
        <w:rPr>
          <w:rFonts w:ascii="Liberation Serif" w:hAnsi="Liberation Serif" w:cs="Liberation Serif"/>
          <w:sz w:val="28"/>
          <w:szCs w:val="28"/>
        </w:rPr>
        <w:t>–</w:t>
      </w:r>
      <w:r w:rsidR="00287442">
        <w:rPr>
          <w:rFonts w:ascii="Liberation Serif" w:hAnsi="Liberation Serif" w:cs="Liberation Serif"/>
          <w:sz w:val="28"/>
          <w:szCs w:val="28"/>
        </w:rPr>
        <w:t xml:space="preserve"> </w:t>
      </w:r>
      <w:r w:rsidR="008C49D0">
        <w:rPr>
          <w:rFonts w:ascii="Liberation Serif" w:hAnsi="Liberation Serif" w:cs="Liberation Serif"/>
          <w:sz w:val="28"/>
          <w:szCs w:val="28"/>
        </w:rPr>
        <w:t>19 335,10</w:t>
      </w:r>
      <w:r w:rsidR="00287442">
        <w:rPr>
          <w:rFonts w:ascii="Liberation Serif" w:hAnsi="Liberation Serif" w:cs="Liberation Serif"/>
          <w:sz w:val="28"/>
          <w:szCs w:val="28"/>
        </w:rPr>
        <w:t xml:space="preserve"> тысяч рублей.</w:t>
      </w:r>
    </w:p>
    <w:p w14:paraId="65A0E32F" w14:textId="6578B6DB" w:rsidR="006F560D" w:rsidRDefault="00287442" w:rsidP="000F7B0F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</w:t>
      </w:r>
      <w:r w:rsidRPr="00287442">
        <w:rPr>
          <w:rFonts w:ascii="Liberation Serif" w:hAnsi="Liberation Serif" w:cs="Liberation Serif"/>
          <w:sz w:val="28"/>
          <w:szCs w:val="28"/>
        </w:rPr>
        <w:t>асчет финансовых затрат:</w:t>
      </w:r>
    </w:p>
    <w:p w14:paraId="4AC5AB3B" w14:textId="2364F409" w:rsidR="00E3191A" w:rsidRDefault="006C14F6" w:rsidP="006F560D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sz w:val="28"/>
          <w:szCs w:val="28"/>
          <w:u w:val="single"/>
        </w:rPr>
      </w:pPr>
      <w:r w:rsidRPr="006C14F6">
        <w:rPr>
          <w:rFonts w:ascii="Liberation Serif" w:hAnsi="Liberation Serif" w:cs="Liberation Serif"/>
          <w:sz w:val="28"/>
          <w:szCs w:val="28"/>
          <w:u w:val="single"/>
        </w:rPr>
        <w:t>Подпрограмма 1</w:t>
      </w:r>
    </w:p>
    <w:p w14:paraId="72F2C546" w14:textId="6634E1C7" w:rsidR="006C14F6" w:rsidRDefault="003D7702" w:rsidP="006F0BA9">
      <w:pPr>
        <w:pStyle w:val="a5"/>
        <w:spacing w:after="0"/>
        <w:ind w:left="0"/>
        <w:jc w:val="both"/>
        <w:rPr>
          <w:rFonts w:ascii="Liberation Serif" w:hAnsi="Liberation Serif" w:cs="Liberation Serif"/>
          <w:sz w:val="28"/>
          <w:szCs w:val="28"/>
        </w:rPr>
      </w:pPr>
      <w:r w:rsidRPr="003D7702">
        <w:rPr>
          <w:rFonts w:ascii="Liberation Serif" w:hAnsi="Liberation Serif" w:cs="Liberation Serif"/>
          <w:sz w:val="28"/>
          <w:szCs w:val="28"/>
        </w:rPr>
        <w:t>Осуществление деятельности МКУ «ЦГЗ АГО»</w:t>
      </w:r>
      <w:r>
        <w:rPr>
          <w:rFonts w:ascii="Liberation Serif" w:hAnsi="Liberation Serif" w:cs="Liberation Serif"/>
          <w:sz w:val="28"/>
          <w:szCs w:val="28"/>
        </w:rPr>
        <w:t>, р</w:t>
      </w:r>
      <w:r w:rsidRPr="003D7702">
        <w:rPr>
          <w:rFonts w:ascii="Liberation Serif" w:hAnsi="Liberation Serif" w:cs="Liberation Serif"/>
          <w:sz w:val="28"/>
          <w:szCs w:val="28"/>
        </w:rPr>
        <w:t>азвитие материально-технической базы гражданской обороны и защиты населения</w:t>
      </w:r>
      <w:r>
        <w:rPr>
          <w:rFonts w:ascii="Liberation Serif" w:hAnsi="Liberation Serif" w:cs="Liberation Serif"/>
          <w:sz w:val="28"/>
          <w:szCs w:val="28"/>
        </w:rPr>
        <w:t>,</w:t>
      </w:r>
      <w:r w:rsidRPr="003D7702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и</w:t>
      </w:r>
      <w:r w:rsidRPr="003D7702">
        <w:rPr>
          <w:rFonts w:ascii="Liberation Serif" w:hAnsi="Liberation Serif" w:cs="Liberation Serif"/>
          <w:sz w:val="28"/>
          <w:szCs w:val="28"/>
        </w:rPr>
        <w:t>нформационные материалы в области гражданской обороны и чрезвычайных ситуаци</w:t>
      </w:r>
      <w:r>
        <w:rPr>
          <w:rFonts w:ascii="Liberation Serif" w:hAnsi="Liberation Serif" w:cs="Liberation Serif"/>
          <w:sz w:val="28"/>
          <w:szCs w:val="28"/>
        </w:rPr>
        <w:t>й 71913,60 тыс. рублей в том числе в 2024 году 15 195,9 т</w:t>
      </w:r>
      <w:r w:rsidR="006F0BA9">
        <w:rPr>
          <w:rFonts w:ascii="Liberation Serif" w:hAnsi="Liberation Serif" w:cs="Liberation Serif"/>
          <w:sz w:val="28"/>
          <w:szCs w:val="28"/>
        </w:rPr>
        <w:t>ы</w:t>
      </w:r>
      <w:r>
        <w:rPr>
          <w:rFonts w:ascii="Liberation Serif" w:hAnsi="Liberation Serif" w:cs="Liberation Serif"/>
          <w:sz w:val="28"/>
          <w:szCs w:val="28"/>
        </w:rPr>
        <w:t xml:space="preserve">с. </w:t>
      </w:r>
      <w:r w:rsidR="006F0BA9">
        <w:rPr>
          <w:rFonts w:ascii="Liberation Serif" w:hAnsi="Liberation Serif" w:cs="Liberation Serif"/>
          <w:sz w:val="28"/>
          <w:szCs w:val="28"/>
        </w:rPr>
        <w:t>р</w:t>
      </w:r>
      <w:r>
        <w:rPr>
          <w:rFonts w:ascii="Liberation Serif" w:hAnsi="Liberation Serif" w:cs="Liberation Serif"/>
          <w:sz w:val="28"/>
          <w:szCs w:val="28"/>
        </w:rPr>
        <w:t>ублей.</w:t>
      </w:r>
    </w:p>
    <w:p w14:paraId="7D1C1399" w14:textId="2D09610D" w:rsidR="000F7B0F" w:rsidRPr="000F7B0F" w:rsidRDefault="003D7702" w:rsidP="000F7B0F">
      <w:pPr>
        <w:pStyle w:val="a5"/>
        <w:spacing w:after="0"/>
        <w:ind w:left="0" w:firstLine="709"/>
        <w:jc w:val="both"/>
        <w:rPr>
          <w:rFonts w:ascii="Liberation Serif" w:hAnsi="Liberation Serif" w:cs="Liberation Serif"/>
          <w:sz w:val="28"/>
          <w:szCs w:val="28"/>
          <w:u w:val="single"/>
        </w:rPr>
      </w:pPr>
      <w:r>
        <w:rPr>
          <w:rFonts w:ascii="Liberation Serif" w:hAnsi="Liberation Serif" w:cs="Liberation Serif"/>
          <w:sz w:val="28"/>
          <w:szCs w:val="28"/>
          <w:u w:val="single"/>
        </w:rPr>
        <w:t xml:space="preserve">Подпрограмма 2 </w:t>
      </w:r>
    </w:p>
    <w:p w14:paraId="4F42A057" w14:textId="3D7EF464" w:rsidR="00E304F2" w:rsidRDefault="003D7702" w:rsidP="006F560D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3D7702">
        <w:rPr>
          <w:rFonts w:ascii="Liberation Serif" w:hAnsi="Liberation Serif" w:cs="Liberation Serif"/>
          <w:sz w:val="28"/>
          <w:szCs w:val="28"/>
        </w:rPr>
        <w:t>Обеспечение первичных мер пожарной безопасности</w:t>
      </w:r>
      <w:r>
        <w:rPr>
          <w:rFonts w:ascii="Liberation Serif" w:hAnsi="Liberation Serif" w:cs="Liberation Serif"/>
          <w:sz w:val="28"/>
          <w:szCs w:val="28"/>
        </w:rPr>
        <w:t>, 4 848,10 тыс. рублей в том числе в 2024 году 843,00 тыс. рублей.</w:t>
      </w:r>
    </w:p>
    <w:p w14:paraId="7605F534" w14:textId="7652B046" w:rsidR="003D7702" w:rsidRDefault="003D7702" w:rsidP="003D7702">
      <w:pPr>
        <w:pStyle w:val="a5"/>
        <w:spacing w:after="0"/>
        <w:ind w:left="0"/>
        <w:rPr>
          <w:rFonts w:ascii="Liberation Serif" w:hAnsi="Liberation Serif" w:cs="Liberation Serif"/>
          <w:sz w:val="28"/>
          <w:szCs w:val="28"/>
          <w:u w:val="single"/>
        </w:rPr>
      </w:pPr>
      <w:r>
        <w:rPr>
          <w:rFonts w:ascii="Liberation Serif" w:hAnsi="Liberation Serif" w:cs="Liberation Serif"/>
          <w:sz w:val="28"/>
          <w:szCs w:val="28"/>
        </w:rPr>
        <w:t xml:space="preserve">          </w:t>
      </w:r>
      <w:r w:rsidRPr="003D7702">
        <w:rPr>
          <w:rFonts w:ascii="Liberation Serif" w:hAnsi="Liberation Serif" w:cs="Liberation Serif"/>
          <w:sz w:val="28"/>
          <w:szCs w:val="28"/>
          <w:u w:val="single"/>
        </w:rPr>
        <w:t xml:space="preserve">Подпрограмма 3 </w:t>
      </w:r>
    </w:p>
    <w:p w14:paraId="5D416E88" w14:textId="01725E2D" w:rsidR="003D7702" w:rsidRPr="006F0BA9" w:rsidRDefault="003D7702" w:rsidP="006F0BA9">
      <w:pPr>
        <w:pStyle w:val="a5"/>
        <w:spacing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F0BA9">
        <w:rPr>
          <w:rFonts w:ascii="Liberation Serif" w:hAnsi="Liberation Serif" w:cs="Liberation Serif"/>
          <w:sz w:val="28"/>
          <w:szCs w:val="28"/>
        </w:rPr>
        <w:t xml:space="preserve">Проектирование и строительство системы видеонаблюдения по ситуационному </w:t>
      </w:r>
      <w:r w:rsidR="006F0BA9" w:rsidRPr="006F0BA9">
        <w:rPr>
          <w:rFonts w:ascii="Liberation Serif" w:hAnsi="Liberation Serif" w:cs="Liberation Serif"/>
          <w:sz w:val="28"/>
          <w:szCs w:val="28"/>
        </w:rPr>
        <w:t>принципу (</w:t>
      </w:r>
      <w:r w:rsidRPr="006F0BA9">
        <w:rPr>
          <w:rFonts w:ascii="Liberation Serif" w:hAnsi="Liberation Serif" w:cs="Liberation Serif"/>
          <w:sz w:val="28"/>
          <w:szCs w:val="28"/>
        </w:rPr>
        <w:t>контроль за текущей обстановкой),</w:t>
      </w:r>
      <w:r w:rsidRPr="006F0BA9">
        <w:t xml:space="preserve"> </w:t>
      </w:r>
      <w:r w:rsidR="006F0BA9" w:rsidRPr="006F0BA9">
        <w:rPr>
          <w:rFonts w:ascii="Liberation Serif" w:hAnsi="Liberation Serif" w:cs="Liberation Serif"/>
          <w:sz w:val="28"/>
          <w:szCs w:val="28"/>
        </w:rPr>
        <w:t>э</w:t>
      </w:r>
      <w:r w:rsidRPr="006F0BA9">
        <w:rPr>
          <w:rFonts w:ascii="Liberation Serif" w:hAnsi="Liberation Serif" w:cs="Liberation Serif"/>
          <w:sz w:val="28"/>
          <w:szCs w:val="28"/>
        </w:rPr>
        <w:t>ксплутационно-техническое обслуживание оборудования аппаратно-программного комплекса «Безопасный город»</w:t>
      </w:r>
      <w:r w:rsidR="006F0BA9">
        <w:rPr>
          <w:rFonts w:ascii="Liberation Serif" w:hAnsi="Liberation Serif" w:cs="Liberation Serif"/>
          <w:sz w:val="28"/>
          <w:szCs w:val="28"/>
        </w:rPr>
        <w:t>,</w:t>
      </w:r>
      <w:r w:rsidR="006F0BA9" w:rsidRPr="006F0BA9">
        <w:t xml:space="preserve"> </w:t>
      </w:r>
      <w:r w:rsidR="006F0BA9" w:rsidRPr="006F0BA9">
        <w:rPr>
          <w:rFonts w:ascii="Liberation Serif" w:hAnsi="Liberation Serif" w:cs="Liberation Serif"/>
          <w:sz w:val="28"/>
          <w:szCs w:val="28"/>
        </w:rPr>
        <w:t>Профилактика правонарушений в общественных местах и на улицах</w:t>
      </w:r>
      <w:r w:rsidR="006F0BA9">
        <w:rPr>
          <w:rFonts w:ascii="Liberation Serif" w:hAnsi="Liberation Serif" w:cs="Liberation Serif"/>
          <w:sz w:val="28"/>
          <w:szCs w:val="28"/>
        </w:rPr>
        <w:t xml:space="preserve"> 11 839,60 тыс. рублей в том числе на 2024 год 3 296,10 тыс. рублей.</w:t>
      </w:r>
    </w:p>
    <w:p w14:paraId="643FFB9A" w14:textId="77777777" w:rsidR="003D7702" w:rsidRPr="006F0BA9" w:rsidRDefault="003D7702" w:rsidP="006F560D">
      <w:pPr>
        <w:pStyle w:val="a5"/>
        <w:spacing w:after="0"/>
        <w:ind w:left="0"/>
        <w:jc w:val="center"/>
        <w:rPr>
          <w:rFonts w:ascii="Liberation Serif" w:hAnsi="Liberation Serif" w:cs="Liberation Serif"/>
          <w:sz w:val="28"/>
          <w:szCs w:val="28"/>
        </w:rPr>
      </w:pPr>
    </w:p>
    <w:p w14:paraId="71018C04" w14:textId="5D9CD263" w:rsidR="000F7B0F" w:rsidRDefault="006F560D" w:rsidP="006F560D">
      <w:pPr>
        <w:pStyle w:val="a5"/>
        <w:spacing w:after="0"/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F560D">
        <w:rPr>
          <w:rFonts w:ascii="Liberation Serif" w:hAnsi="Liberation Serif" w:cs="Liberation Serif"/>
          <w:b/>
          <w:sz w:val="28"/>
          <w:szCs w:val="28"/>
        </w:rPr>
        <w:t xml:space="preserve">Предложения по подготовке и принятию </w:t>
      </w:r>
    </w:p>
    <w:p w14:paraId="5A2A2F22" w14:textId="246FD315" w:rsidR="006F560D" w:rsidRPr="006F560D" w:rsidRDefault="006F560D" w:rsidP="006F560D">
      <w:pPr>
        <w:pStyle w:val="a5"/>
        <w:spacing w:after="0"/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F560D">
        <w:rPr>
          <w:rFonts w:ascii="Liberation Serif" w:hAnsi="Liberation Serif" w:cs="Liberation Serif"/>
          <w:b/>
          <w:sz w:val="28"/>
          <w:szCs w:val="28"/>
        </w:rPr>
        <w:t>иных нормативных правовых актов</w:t>
      </w:r>
    </w:p>
    <w:p w14:paraId="07FA1814" w14:textId="3FAD0C31" w:rsidR="0071375B" w:rsidRPr="001D31DA" w:rsidRDefault="006F560D" w:rsidP="006F560D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bCs/>
          <w:sz w:val="28"/>
          <w:szCs w:val="28"/>
          <w:lang w:bidi="ru-RU"/>
        </w:rPr>
      </w:pPr>
      <w:r w:rsidRPr="006F560D">
        <w:rPr>
          <w:rFonts w:ascii="Liberation Serif" w:hAnsi="Liberation Serif" w:cs="Liberation Serif"/>
          <w:sz w:val="28"/>
          <w:szCs w:val="28"/>
        </w:rPr>
        <w:t>Предложения по подготовке и принятию иных нормати</w:t>
      </w:r>
      <w:r>
        <w:rPr>
          <w:rFonts w:ascii="Liberation Serif" w:hAnsi="Liberation Serif" w:cs="Liberation Serif"/>
          <w:sz w:val="28"/>
          <w:szCs w:val="28"/>
        </w:rPr>
        <w:t>вных правовых актов отсутствуют</w:t>
      </w:r>
      <w:r w:rsidR="0071375B" w:rsidRPr="001D31DA">
        <w:rPr>
          <w:rFonts w:ascii="Liberation Serif" w:hAnsi="Liberation Serif" w:cs="Liberation Serif"/>
          <w:bCs/>
          <w:sz w:val="28"/>
          <w:szCs w:val="28"/>
          <w:lang w:bidi="ru-RU"/>
        </w:rPr>
        <w:t>.</w:t>
      </w:r>
    </w:p>
    <w:p w14:paraId="045E9B08" w14:textId="7F109202" w:rsidR="0071375B" w:rsidRPr="001D31DA" w:rsidRDefault="0071375B" w:rsidP="006F560D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b/>
          <w:sz w:val="28"/>
          <w:szCs w:val="28"/>
          <w:lang w:bidi="ru-RU"/>
        </w:rPr>
      </w:pPr>
    </w:p>
    <w:p w14:paraId="39BE580E" w14:textId="5644D857" w:rsidR="0071375B" w:rsidRPr="001D31DA" w:rsidRDefault="0071375B" w:rsidP="006F560D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b/>
          <w:sz w:val="28"/>
          <w:szCs w:val="28"/>
          <w:lang w:bidi="ru-RU"/>
        </w:rPr>
      </w:pPr>
    </w:p>
    <w:p w14:paraId="2A2C77D8" w14:textId="77777777" w:rsidR="0071375B" w:rsidRPr="001D31DA" w:rsidRDefault="0071375B" w:rsidP="006F560D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b/>
          <w:sz w:val="28"/>
          <w:szCs w:val="28"/>
          <w:lang w:bidi="ru-RU"/>
        </w:rPr>
      </w:pPr>
    </w:p>
    <w:p w14:paraId="4A128213" w14:textId="12ED4994" w:rsidR="006F0BA9" w:rsidRDefault="006F0BA9" w:rsidP="006F560D">
      <w:pPr>
        <w:pStyle w:val="a5"/>
        <w:spacing w:after="0"/>
        <w:ind w:left="0"/>
        <w:jc w:val="both"/>
        <w:rPr>
          <w:rFonts w:ascii="Liberation Serif" w:hAnsi="Liberation Serif" w:cs="Liberation Serif"/>
          <w:bCs/>
          <w:sz w:val="28"/>
          <w:szCs w:val="28"/>
          <w:lang w:bidi="ru-RU"/>
        </w:rPr>
      </w:pPr>
      <w:r>
        <w:rPr>
          <w:rFonts w:ascii="Liberation Serif" w:hAnsi="Liberation Serif" w:cs="Liberation Serif"/>
          <w:bCs/>
          <w:sz w:val="28"/>
          <w:szCs w:val="28"/>
          <w:lang w:bidi="ru-RU"/>
        </w:rPr>
        <w:t xml:space="preserve">  ИО Директор МКУ</w:t>
      </w:r>
    </w:p>
    <w:p w14:paraId="1771682D" w14:textId="77777777" w:rsidR="006F0BA9" w:rsidRDefault="006F0BA9" w:rsidP="006F560D">
      <w:pPr>
        <w:pStyle w:val="a5"/>
        <w:spacing w:after="0"/>
        <w:ind w:left="0"/>
        <w:jc w:val="both"/>
        <w:rPr>
          <w:rFonts w:ascii="Liberation Serif" w:hAnsi="Liberation Serif" w:cs="Liberation Serif"/>
          <w:bCs/>
          <w:sz w:val="28"/>
          <w:szCs w:val="28"/>
          <w:lang w:bidi="ru-RU"/>
        </w:rPr>
      </w:pPr>
      <w:r>
        <w:rPr>
          <w:rFonts w:ascii="Liberation Serif" w:hAnsi="Liberation Serif" w:cs="Liberation Serif"/>
          <w:bCs/>
          <w:sz w:val="28"/>
          <w:szCs w:val="28"/>
          <w:lang w:bidi="ru-RU"/>
        </w:rPr>
        <w:t xml:space="preserve"> «Центр гражданской защиты</w:t>
      </w:r>
    </w:p>
    <w:p w14:paraId="3E87310C" w14:textId="2EF084EE" w:rsidR="00C46FFD" w:rsidRPr="001D31DA" w:rsidRDefault="006F0BA9" w:rsidP="006F0BA9">
      <w:pPr>
        <w:pStyle w:val="a5"/>
        <w:spacing w:after="0"/>
        <w:ind w:left="0"/>
        <w:rPr>
          <w:rFonts w:ascii="Liberation Serif" w:hAnsi="Liberation Serif" w:cs="Liberation Serif"/>
          <w:bCs/>
          <w:sz w:val="28"/>
          <w:szCs w:val="28"/>
          <w:lang w:bidi="ru-RU"/>
        </w:rPr>
      </w:pPr>
      <w:r>
        <w:rPr>
          <w:rFonts w:ascii="Liberation Serif" w:hAnsi="Liberation Serif" w:cs="Liberation Serif"/>
          <w:bCs/>
          <w:sz w:val="28"/>
          <w:szCs w:val="28"/>
          <w:lang w:bidi="ru-RU"/>
        </w:rPr>
        <w:t xml:space="preserve"> Арамильского городского </w:t>
      </w:r>
      <w:proofErr w:type="gramStart"/>
      <w:r>
        <w:rPr>
          <w:rFonts w:ascii="Liberation Serif" w:hAnsi="Liberation Serif" w:cs="Liberation Serif"/>
          <w:bCs/>
          <w:sz w:val="28"/>
          <w:szCs w:val="28"/>
          <w:lang w:bidi="ru-RU"/>
        </w:rPr>
        <w:t>округа»</w:t>
      </w:r>
      <w:r w:rsidR="0071375B" w:rsidRPr="001D31DA">
        <w:rPr>
          <w:rFonts w:ascii="Liberation Serif" w:hAnsi="Liberation Serif" w:cs="Liberation Serif"/>
          <w:bCs/>
          <w:sz w:val="28"/>
          <w:szCs w:val="28"/>
          <w:lang w:bidi="ru-RU"/>
        </w:rPr>
        <w:t xml:space="preserve">   </w:t>
      </w:r>
      <w:proofErr w:type="gramEnd"/>
      <w:r w:rsidR="0071375B" w:rsidRPr="001D31DA">
        <w:rPr>
          <w:rFonts w:ascii="Liberation Serif" w:hAnsi="Liberation Serif" w:cs="Liberation Serif"/>
          <w:bCs/>
          <w:sz w:val="28"/>
          <w:szCs w:val="28"/>
          <w:lang w:bidi="ru-RU"/>
        </w:rPr>
        <w:t xml:space="preserve">              </w:t>
      </w:r>
      <w:r>
        <w:rPr>
          <w:rFonts w:ascii="Liberation Serif" w:hAnsi="Liberation Serif" w:cs="Liberation Serif"/>
          <w:bCs/>
          <w:sz w:val="28"/>
          <w:szCs w:val="28"/>
          <w:lang w:bidi="ru-RU"/>
        </w:rPr>
        <w:t xml:space="preserve">                       А.Б. Липенский</w:t>
      </w:r>
    </w:p>
    <w:p w14:paraId="63717D76" w14:textId="77777777" w:rsidR="00C46FFD" w:rsidRPr="001D31DA" w:rsidRDefault="00C46FFD" w:rsidP="006F560D">
      <w:pPr>
        <w:pStyle w:val="a5"/>
        <w:spacing w:after="0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3E70B7C" w14:textId="77777777" w:rsidR="008B4F21" w:rsidRPr="001D31DA" w:rsidRDefault="008B4F21" w:rsidP="006F560D">
      <w:pPr>
        <w:pStyle w:val="a3"/>
        <w:ind w:firstLine="720"/>
        <w:rPr>
          <w:rFonts w:ascii="Liberation Serif" w:hAnsi="Liberation Serif" w:cs="Liberation Serif"/>
          <w:b/>
          <w:szCs w:val="28"/>
        </w:rPr>
      </w:pPr>
    </w:p>
    <w:p w14:paraId="21B051F1" w14:textId="77777777" w:rsidR="008B4F21" w:rsidRPr="001D31DA" w:rsidRDefault="008B4F21" w:rsidP="006F560D">
      <w:pPr>
        <w:rPr>
          <w:rFonts w:ascii="Liberation Serif" w:hAnsi="Liberation Serif" w:cs="Liberation Serif"/>
          <w:sz w:val="28"/>
          <w:szCs w:val="28"/>
        </w:rPr>
      </w:pPr>
    </w:p>
    <w:sectPr w:rsidR="008B4F21" w:rsidRPr="001D31DA" w:rsidSect="000F7B0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34"/>
    <w:rsid w:val="000068D6"/>
    <w:rsid w:val="00006F99"/>
    <w:rsid w:val="00085D02"/>
    <w:rsid w:val="000A335A"/>
    <w:rsid w:val="000A570F"/>
    <w:rsid w:val="000D00E2"/>
    <w:rsid w:val="000F7B0F"/>
    <w:rsid w:val="00173B02"/>
    <w:rsid w:val="00181EDE"/>
    <w:rsid w:val="001C2926"/>
    <w:rsid w:val="001D31DA"/>
    <w:rsid w:val="001F1EB8"/>
    <w:rsid w:val="00236A2D"/>
    <w:rsid w:val="002606FC"/>
    <w:rsid w:val="002643E1"/>
    <w:rsid w:val="00287442"/>
    <w:rsid w:val="0029679B"/>
    <w:rsid w:val="002C3873"/>
    <w:rsid w:val="002D4770"/>
    <w:rsid w:val="00301975"/>
    <w:rsid w:val="00314DBB"/>
    <w:rsid w:val="0034580E"/>
    <w:rsid w:val="0038328F"/>
    <w:rsid w:val="003B1FFA"/>
    <w:rsid w:val="003D7702"/>
    <w:rsid w:val="00455957"/>
    <w:rsid w:val="00462EAF"/>
    <w:rsid w:val="00485352"/>
    <w:rsid w:val="00493A34"/>
    <w:rsid w:val="00541985"/>
    <w:rsid w:val="00550E37"/>
    <w:rsid w:val="005A1748"/>
    <w:rsid w:val="00653D35"/>
    <w:rsid w:val="0065443B"/>
    <w:rsid w:val="006C14F6"/>
    <w:rsid w:val="006E2F6B"/>
    <w:rsid w:val="006F04C2"/>
    <w:rsid w:val="006F0BA9"/>
    <w:rsid w:val="006F560D"/>
    <w:rsid w:val="0071375B"/>
    <w:rsid w:val="00731EA4"/>
    <w:rsid w:val="0078656E"/>
    <w:rsid w:val="007A3035"/>
    <w:rsid w:val="00801272"/>
    <w:rsid w:val="008B4F21"/>
    <w:rsid w:val="008C49D0"/>
    <w:rsid w:val="008C6091"/>
    <w:rsid w:val="008F2CF6"/>
    <w:rsid w:val="00933F57"/>
    <w:rsid w:val="0097742A"/>
    <w:rsid w:val="009A4785"/>
    <w:rsid w:val="009B21D5"/>
    <w:rsid w:val="009B646C"/>
    <w:rsid w:val="009F448D"/>
    <w:rsid w:val="00A04F74"/>
    <w:rsid w:val="00A052EC"/>
    <w:rsid w:val="00A20A23"/>
    <w:rsid w:val="00A365CC"/>
    <w:rsid w:val="00A3760A"/>
    <w:rsid w:val="00A7008A"/>
    <w:rsid w:val="00AE5A19"/>
    <w:rsid w:val="00B21B86"/>
    <w:rsid w:val="00B46A91"/>
    <w:rsid w:val="00B478D2"/>
    <w:rsid w:val="00B609AE"/>
    <w:rsid w:val="00B669D2"/>
    <w:rsid w:val="00B742BE"/>
    <w:rsid w:val="00C00A3C"/>
    <w:rsid w:val="00C46FFD"/>
    <w:rsid w:val="00C778E3"/>
    <w:rsid w:val="00CF2ED3"/>
    <w:rsid w:val="00D679FF"/>
    <w:rsid w:val="00DF1438"/>
    <w:rsid w:val="00E16919"/>
    <w:rsid w:val="00E304F2"/>
    <w:rsid w:val="00E3191A"/>
    <w:rsid w:val="00E84697"/>
    <w:rsid w:val="00EB4F7F"/>
    <w:rsid w:val="00EB6906"/>
    <w:rsid w:val="00EE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021E3"/>
  <w15:chartTrackingRefBased/>
  <w15:docId w15:val="{C811E018-A708-459E-990E-A1F7DF32A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B4F21"/>
    <w:pPr>
      <w:keepNext/>
      <w:outlineLvl w:val="2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B4F2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rsid w:val="008B4F21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8B4F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8B4F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4F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5D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5D02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181ED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81EDE"/>
  </w:style>
  <w:style w:type="character" w:customStyle="1" w:styleId="ab">
    <w:name w:val="Текст примечания Знак"/>
    <w:basedOn w:val="a0"/>
    <w:link w:val="aa"/>
    <w:uiPriority w:val="99"/>
    <w:semiHidden/>
    <w:rsid w:val="00181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81ED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81E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181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9F448D"/>
    <w:pPr>
      <w:ind w:left="720"/>
      <w:contextualSpacing/>
    </w:pPr>
  </w:style>
  <w:style w:type="table" w:styleId="af0">
    <w:name w:val="Table Grid"/>
    <w:basedOn w:val="a1"/>
    <w:uiPriority w:val="39"/>
    <w:rsid w:val="001D3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mav1983@bk.ru</dc:creator>
  <cp:keywords/>
  <dc:description/>
  <cp:lastModifiedBy>мастер</cp:lastModifiedBy>
  <cp:revision>5</cp:revision>
  <cp:lastPrinted>2019-05-28T06:20:00Z</cp:lastPrinted>
  <dcterms:created xsi:type="dcterms:W3CDTF">2023-11-08T03:13:00Z</dcterms:created>
  <dcterms:modified xsi:type="dcterms:W3CDTF">2023-12-07T08:34:00Z</dcterms:modified>
</cp:coreProperties>
</file>